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E286A" w:rsidRPr="00D97AEB" w:rsidTr="005438E7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bottomFromText="200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5E286A" w:rsidTr="005438E7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5E286A" w:rsidRDefault="005E286A" w:rsidP="00543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5E286A" w:rsidRDefault="005E286A" w:rsidP="00543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общем собрании  трудового коллектива </w:t>
                  </w:r>
                </w:p>
                <w:p w:rsidR="005E286A" w:rsidRDefault="005E286A" w:rsidP="00543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от  01.09.2015  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</w:t>
                  </w:r>
                </w:p>
              </w:tc>
              <w:tc>
                <w:tcPr>
                  <w:tcW w:w="341" w:type="dxa"/>
                  <w:hideMark/>
                </w:tcPr>
                <w:p w:rsidR="005E286A" w:rsidRDefault="005E286A" w:rsidP="005438E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5E286A" w:rsidRDefault="005E286A" w:rsidP="005438E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приказом от 01.09.2015  № 69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5E286A" w:rsidRPr="00D97AEB" w:rsidRDefault="005E286A" w:rsidP="00543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(Приложение № 5 к  приказу№69  от 18.09.2015)</w:t>
            </w:r>
          </w:p>
        </w:tc>
      </w:tr>
    </w:tbl>
    <w:p w:rsidR="005E286A" w:rsidRDefault="005E286A" w:rsidP="00B176D0">
      <w:pPr>
        <w:shd w:val="clear" w:color="auto" w:fill="FFFFFF"/>
        <w:spacing w:after="0" w:line="360" w:lineRule="atLeast"/>
        <w:jc w:val="center"/>
        <w:rPr>
          <w:rFonts w:ascii="Droid Sans" w:eastAsia="Times New Roman" w:hAnsi="Droid Sans" w:cs="Times New Roman"/>
          <w:b/>
          <w:bCs/>
          <w:color w:val="333333"/>
          <w:sz w:val="21"/>
          <w:lang w:eastAsia="ru-RU"/>
        </w:rPr>
      </w:pPr>
    </w:p>
    <w:p w:rsidR="00B176D0" w:rsidRPr="00B176D0" w:rsidRDefault="00B176D0" w:rsidP="00B176D0">
      <w:pPr>
        <w:shd w:val="clear" w:color="auto" w:fill="FFFFFF"/>
        <w:spacing w:after="0" w:line="360" w:lineRule="atLeast"/>
        <w:jc w:val="center"/>
        <w:rPr>
          <w:rFonts w:ascii="Droid Sans" w:eastAsia="Times New Roman" w:hAnsi="Droid Sans" w:cs="Times New Roman"/>
          <w:color w:val="333333"/>
          <w:sz w:val="21"/>
          <w:szCs w:val="21"/>
          <w:lang w:eastAsia="ru-RU"/>
        </w:rPr>
      </w:pPr>
      <w:r w:rsidRPr="00B176D0">
        <w:rPr>
          <w:rFonts w:ascii="Droid Sans" w:eastAsia="Times New Roman" w:hAnsi="Droid Sans" w:cs="Times New Roman"/>
          <w:b/>
          <w:bCs/>
          <w:color w:val="333333"/>
          <w:sz w:val="21"/>
          <w:lang w:eastAsia="ru-RU"/>
        </w:rPr>
        <w:t>Должностная инструкция электрика</w:t>
      </w:r>
      <w:r w:rsidRPr="00B176D0">
        <w:rPr>
          <w:rFonts w:ascii="Droid Sans" w:eastAsia="Times New Roman" w:hAnsi="Droid Sans" w:cs="Times New Roman"/>
          <w:color w:val="333333"/>
          <w:sz w:val="21"/>
          <w:szCs w:val="21"/>
          <w:lang w:eastAsia="ru-RU"/>
        </w:rPr>
        <w:t xml:space="preserve"> </w:t>
      </w:r>
    </w:p>
    <w:p w:rsidR="00B176D0" w:rsidRPr="00B176D0" w:rsidRDefault="00B176D0" w:rsidP="00B176D0">
      <w:pPr>
        <w:shd w:val="clear" w:color="auto" w:fill="FFFFFF"/>
        <w:spacing w:after="0" w:line="360" w:lineRule="atLeast"/>
        <w:rPr>
          <w:rFonts w:ascii="Droid Sans" w:eastAsia="Times New Roman" w:hAnsi="Droid Sans" w:cs="Times New Roman"/>
          <w:color w:val="333333"/>
          <w:sz w:val="21"/>
          <w:szCs w:val="21"/>
          <w:lang w:eastAsia="ru-RU"/>
        </w:rPr>
      </w:pPr>
      <w:r w:rsidRPr="00B176D0">
        <w:rPr>
          <w:rFonts w:ascii="Droid Sans" w:eastAsia="Times New Roman" w:hAnsi="Droid Sans" w:cs="Times New Roman"/>
          <w:color w:val="333333"/>
          <w:sz w:val="21"/>
          <w:szCs w:val="21"/>
          <w:lang w:eastAsia="ru-RU"/>
        </w:rPr>
        <w:t> 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 </w:t>
      </w:r>
    </w:p>
    <w:p w:rsidR="00B176D0" w:rsidRPr="00B176D0" w:rsidRDefault="00B176D0" w:rsidP="005E286A">
      <w:pPr>
        <w:pStyle w:val="a6"/>
        <w:rPr>
          <w:color w:val="000000"/>
          <w:spacing w:val="15"/>
          <w:sz w:val="32"/>
          <w:szCs w:val="32"/>
          <w:lang w:eastAsia="ru-RU"/>
        </w:rPr>
      </w:pPr>
      <w:r w:rsidRPr="00B176D0">
        <w:rPr>
          <w:color w:val="000000"/>
          <w:spacing w:val="15"/>
          <w:sz w:val="32"/>
          <w:szCs w:val="32"/>
          <w:lang w:eastAsia="ru-RU"/>
        </w:rPr>
        <w:t>1. Общие положения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 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1.1. Электрик относится к категории [вписать нужное] и непосредственно подчиняется [наименование должности руководителя].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1.2. На должность электрика принимается лицо, имеющее [указать образование], группу безопасности [вписать нужное] и стаж работы [вписать нужное].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 xml:space="preserve">1.3. Электрик </w:t>
      </w:r>
      <w:proofErr w:type="gramStart"/>
      <w:r w:rsidRPr="00B176D0">
        <w:rPr>
          <w:lang w:eastAsia="ru-RU"/>
        </w:rPr>
        <w:t>принимается и увольняется</w:t>
      </w:r>
      <w:proofErr w:type="gramEnd"/>
      <w:r w:rsidRPr="00B176D0">
        <w:rPr>
          <w:lang w:eastAsia="ru-RU"/>
        </w:rPr>
        <w:t xml:space="preserve"> с работы приказом [должность руководителя организации].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1.4. Электрик должен знать: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- нормативные правовые акты, другие руководящие, методические и нормативные материалы и документы по эксплуатации и ремонту электроустановок и электрооборудования;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- состав и порядок выполнения работ при техническом обслуживании электроустановок и электрооборудования;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- организацию и технологию ремонтных работ;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- способы прокладки проводов;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- простые электромонтажные схемы соединений деталей и узлов;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 xml:space="preserve">- основы электротехники в </w:t>
      </w:r>
      <w:proofErr w:type="gramStart"/>
      <w:r w:rsidRPr="00B176D0">
        <w:rPr>
          <w:lang w:eastAsia="ru-RU"/>
        </w:rPr>
        <w:t>объеме</w:t>
      </w:r>
      <w:proofErr w:type="gramEnd"/>
      <w:r w:rsidRPr="00B176D0">
        <w:rPr>
          <w:lang w:eastAsia="ru-RU"/>
        </w:rPr>
        <w:t xml:space="preserve"> выполняемых работ;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- электроматериалы;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- принципы работы электроустановок и электрооборудования, а также измерительных устройств и принципов их применения;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- правила безопасного обслуживания электроустановок;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- правила пожарной безопасности;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- правила внутреннего распорядка;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- правила по охране труда, охране окружающей среды, производственной санитарии и пожарной безопасности.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1.5. Профессионально важные качества: [перечислить качества].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 </w:t>
      </w:r>
    </w:p>
    <w:p w:rsidR="00B176D0" w:rsidRPr="00B176D0" w:rsidRDefault="00B176D0" w:rsidP="005E286A">
      <w:pPr>
        <w:pStyle w:val="a6"/>
        <w:rPr>
          <w:color w:val="000000"/>
          <w:spacing w:val="15"/>
          <w:sz w:val="32"/>
          <w:szCs w:val="32"/>
          <w:lang w:eastAsia="ru-RU"/>
        </w:rPr>
      </w:pPr>
      <w:r w:rsidRPr="00B176D0">
        <w:rPr>
          <w:color w:val="000000"/>
          <w:spacing w:val="15"/>
          <w:sz w:val="32"/>
          <w:szCs w:val="32"/>
          <w:lang w:eastAsia="ru-RU"/>
        </w:rPr>
        <w:t>2. Должностные обязанности работника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 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На электрика возлагаются следующие должностные обязанности: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2.1. Обслуживание систем электрооборудования: обеспечение технически правильной эксплуатации, поддержания исправного состояния, технического обслуживания, своевременного ремонта, безаварийной и надежной работы обслуживаемых электроустановок и электрооборудования.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 xml:space="preserve">2.2. Установка, наладка и проверка электроустановок и электрооборудования, электропроводки и прочего </w:t>
      </w:r>
      <w:proofErr w:type="spellStart"/>
      <w:r w:rsidRPr="00B176D0">
        <w:rPr>
          <w:lang w:eastAsia="ru-RU"/>
        </w:rPr>
        <w:t>электроснаряжения</w:t>
      </w:r>
      <w:proofErr w:type="spellEnd"/>
      <w:r w:rsidRPr="00B176D0">
        <w:rPr>
          <w:lang w:eastAsia="ru-RU"/>
        </w:rPr>
        <w:t>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 xml:space="preserve">2.3. Полная и </w:t>
      </w:r>
      <w:proofErr w:type="spellStart"/>
      <w:r w:rsidRPr="00B176D0">
        <w:rPr>
          <w:lang w:eastAsia="ru-RU"/>
        </w:rPr>
        <w:t>шлейфовая</w:t>
      </w:r>
      <w:proofErr w:type="spellEnd"/>
      <w:r w:rsidRPr="00B176D0">
        <w:rPr>
          <w:lang w:eastAsia="ru-RU"/>
        </w:rPr>
        <w:t xml:space="preserve"> замена электропроводки.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2.4. Монтаж новых электрических сетей.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2.5. Прокладка и скрещивание электроприборов и кабелей.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2.6. Установка, перенос электрических розеток, выключателя.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lastRenderedPageBreak/>
        <w:t>2.7. Проведение планово-предупредительного ремонта электрической части оборудования согласно графику планово-предупредительного ремонта.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2.8. Выявление причин износа, принятие мер по их предупреждению и устранению.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2.9. Выявление причин сбоев и аварий при эксплуатации электроустановок и электрооборудования, принятие мер по их предупреждению и устранению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2.10. Соблюдение установленных правил внутреннего распорядка и режима работы.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2.11. Соблюдение правил охраны труда, техники безопасности и пожарной безопасности согласно действующим инструкциям.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2.12. Ведение необходимой документации.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 </w:t>
      </w:r>
    </w:p>
    <w:p w:rsidR="00B176D0" w:rsidRPr="00B176D0" w:rsidRDefault="00B176D0" w:rsidP="005E286A">
      <w:pPr>
        <w:pStyle w:val="a6"/>
        <w:rPr>
          <w:color w:val="000000"/>
          <w:spacing w:val="15"/>
          <w:sz w:val="32"/>
          <w:szCs w:val="32"/>
          <w:lang w:eastAsia="ru-RU"/>
        </w:rPr>
      </w:pPr>
      <w:r w:rsidRPr="00B176D0">
        <w:rPr>
          <w:color w:val="000000"/>
          <w:spacing w:val="15"/>
          <w:sz w:val="32"/>
          <w:szCs w:val="32"/>
          <w:lang w:eastAsia="ru-RU"/>
        </w:rPr>
        <w:t>3. Права работника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 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Электрик имеет право: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3.1. На все предусмотренные законодательством социальные гарантии.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3.2. Требовать от руководства организации, предприятия оказания содействия в исполнении своих профессиональных обязанностей и осуществлении прав.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3.3. Требовать от администрации организации, предприятия обеспечения правил охраны труда, техники безопасности и пожарной безопасности.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3.4. На обеспечение специальной одеждой, необходимым снаряжением, согласно действующим нормам.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3.5. На повышение квалификации.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 xml:space="preserve">3.6. На оплату дополнительных расходов </w:t>
      </w:r>
      <w:proofErr w:type="gramStart"/>
      <w:r w:rsidRPr="00B176D0">
        <w:rPr>
          <w:lang w:eastAsia="ru-RU"/>
        </w:rPr>
        <w:t>на</w:t>
      </w:r>
      <w:proofErr w:type="gramEnd"/>
      <w:r w:rsidRPr="00B176D0">
        <w:rPr>
          <w:lang w:eastAsia="ru-RU"/>
        </w:rPr>
        <w:t xml:space="preserve"> </w:t>
      </w:r>
      <w:proofErr w:type="gramStart"/>
      <w:r w:rsidRPr="00B176D0">
        <w:rPr>
          <w:lang w:eastAsia="ru-RU"/>
        </w:rPr>
        <w:t>медицинскую</w:t>
      </w:r>
      <w:proofErr w:type="gramEnd"/>
      <w:r w:rsidRPr="00B176D0">
        <w:rPr>
          <w:lang w:eastAsia="ru-RU"/>
        </w:rPr>
        <w:t>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3.7. Знакомиться с проектами решений руководства предприятия, касающимися его деятельности.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3.8. Запрашивать лично или по поручению непосредственного руководителя документы, материалы, инструменты и т.п., необходимые для выполнения своих должностных обязанностей.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3.9. Другие права, предусмотренные трудовым законодательством.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 </w:t>
      </w:r>
    </w:p>
    <w:p w:rsidR="00B176D0" w:rsidRPr="00B176D0" w:rsidRDefault="00B176D0" w:rsidP="005E286A">
      <w:pPr>
        <w:pStyle w:val="a6"/>
        <w:rPr>
          <w:color w:val="000000"/>
          <w:spacing w:val="15"/>
          <w:sz w:val="32"/>
          <w:szCs w:val="32"/>
          <w:lang w:eastAsia="ru-RU"/>
        </w:rPr>
      </w:pPr>
      <w:r w:rsidRPr="00B176D0">
        <w:rPr>
          <w:color w:val="000000"/>
          <w:spacing w:val="15"/>
          <w:sz w:val="32"/>
          <w:szCs w:val="32"/>
          <w:lang w:eastAsia="ru-RU"/>
        </w:rPr>
        <w:t>4. Ответственность работника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 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Электрик несет ответственность: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 xml:space="preserve">4.1. За правильную эксплуатацию оборудования в части </w:t>
      </w:r>
      <w:proofErr w:type="spellStart"/>
      <w:r w:rsidRPr="00B176D0">
        <w:rPr>
          <w:lang w:eastAsia="ru-RU"/>
        </w:rPr>
        <w:t>электробезопасности</w:t>
      </w:r>
      <w:proofErr w:type="spellEnd"/>
      <w:r w:rsidRPr="00B176D0">
        <w:rPr>
          <w:lang w:eastAsia="ru-RU"/>
        </w:rPr>
        <w:t>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>4.2. За своевременное и качественное выполнение планово-предупредительного ремонта, за простой оборудования, произошедший по его вине.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 xml:space="preserve">4.3. За неисполнение или ненадлежащее исполнение своих должностных обязанностей, предусмотренных настоящей должностной инструкцией, - в </w:t>
      </w:r>
      <w:proofErr w:type="gramStart"/>
      <w:r w:rsidRPr="00B176D0">
        <w:rPr>
          <w:lang w:eastAsia="ru-RU"/>
        </w:rPr>
        <w:t>пределах</w:t>
      </w:r>
      <w:proofErr w:type="gramEnd"/>
      <w:r w:rsidRPr="00B176D0">
        <w:rPr>
          <w:lang w:eastAsia="ru-RU"/>
        </w:rPr>
        <w:t>, определенных действующим трудовым законодательством РФ.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 xml:space="preserve">4.4. За причинение материального ущерба работодателю - в </w:t>
      </w:r>
      <w:proofErr w:type="gramStart"/>
      <w:r w:rsidRPr="00B176D0">
        <w:rPr>
          <w:lang w:eastAsia="ru-RU"/>
        </w:rPr>
        <w:t>пределах</w:t>
      </w:r>
      <w:proofErr w:type="gramEnd"/>
      <w:r w:rsidRPr="00B176D0">
        <w:rPr>
          <w:lang w:eastAsia="ru-RU"/>
        </w:rPr>
        <w:t>, определенных действующим трудовым и гражданским законодательством РФ.</w:t>
      </w:r>
    </w:p>
    <w:p w:rsidR="00B176D0" w:rsidRPr="00B176D0" w:rsidRDefault="00B176D0" w:rsidP="005E286A">
      <w:pPr>
        <w:pStyle w:val="a6"/>
        <w:rPr>
          <w:lang w:eastAsia="ru-RU"/>
        </w:rPr>
      </w:pPr>
      <w:r w:rsidRPr="00B176D0">
        <w:rPr>
          <w:lang w:eastAsia="ru-RU"/>
        </w:rPr>
        <w:t xml:space="preserve">4.5. За правонарушения, совершенные в </w:t>
      </w:r>
      <w:proofErr w:type="gramStart"/>
      <w:r w:rsidRPr="00B176D0">
        <w:rPr>
          <w:lang w:eastAsia="ru-RU"/>
        </w:rPr>
        <w:t>процессе</w:t>
      </w:r>
      <w:proofErr w:type="gramEnd"/>
      <w:r w:rsidRPr="00B176D0">
        <w:rPr>
          <w:lang w:eastAsia="ru-RU"/>
        </w:rPr>
        <w:t xml:space="preserve">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C85F93" w:rsidRDefault="00C85F93" w:rsidP="005E286A">
      <w:pPr>
        <w:pStyle w:val="a6"/>
      </w:pPr>
    </w:p>
    <w:sectPr w:rsidR="00C85F93" w:rsidSect="00C8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D0"/>
    <w:rsid w:val="005E286A"/>
    <w:rsid w:val="00B176D0"/>
    <w:rsid w:val="00C8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3"/>
  </w:style>
  <w:style w:type="paragraph" w:styleId="2">
    <w:name w:val="heading 2"/>
    <w:basedOn w:val="a"/>
    <w:link w:val="20"/>
    <w:uiPriority w:val="9"/>
    <w:qFormat/>
    <w:rsid w:val="00B176D0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6D0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176D0"/>
    <w:rPr>
      <w:strike w:val="0"/>
      <w:dstrike w:val="0"/>
      <w:color w:val="2E70B1"/>
      <w:u w:val="none"/>
      <w:effect w:val="none"/>
    </w:rPr>
  </w:style>
  <w:style w:type="character" w:styleId="a4">
    <w:name w:val="Strong"/>
    <w:basedOn w:val="a0"/>
    <w:uiPriority w:val="22"/>
    <w:qFormat/>
    <w:rsid w:val="00B176D0"/>
    <w:rPr>
      <w:b/>
      <w:bCs/>
    </w:rPr>
  </w:style>
  <w:style w:type="paragraph" w:styleId="a5">
    <w:name w:val="Normal (Web)"/>
    <w:basedOn w:val="a"/>
    <w:uiPriority w:val="99"/>
    <w:semiHidden/>
    <w:unhideWhenUsed/>
    <w:rsid w:val="00B1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1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E2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866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298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5857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3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3</cp:revision>
  <dcterms:created xsi:type="dcterms:W3CDTF">2015-11-11T04:10:00Z</dcterms:created>
  <dcterms:modified xsi:type="dcterms:W3CDTF">2015-11-11T04:11:00Z</dcterms:modified>
</cp:coreProperties>
</file>