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22"/>
        <w:gridCol w:w="4723"/>
      </w:tblGrid>
      <w:tr w:rsidR="00DA72C6" w:rsidRPr="00DA72C6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DA72C6" w:rsidRPr="00DA72C6" w:rsidRDefault="00DA72C6" w:rsidP="00DA72C6">
            <w:pPr>
              <w:spacing w:before="111" w:after="111" w:line="240" w:lineRule="auto"/>
              <w:ind w:left="111" w:right="111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A72C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Согласованно</w:t>
            </w:r>
          </w:p>
          <w:p w:rsidR="00DA72C6" w:rsidRPr="00DA72C6" w:rsidRDefault="00DA72C6" w:rsidP="00DA72C6">
            <w:pPr>
              <w:spacing w:before="111" w:after="111" w:line="240" w:lineRule="auto"/>
              <w:ind w:left="111" w:right="111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A72C6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С учетом мнения </w:t>
            </w:r>
            <w:proofErr w:type="spellStart"/>
            <w:r w:rsidRPr="00DA72C6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профсоюзногокомитета</w:t>
            </w:r>
            <w:proofErr w:type="spellEnd"/>
            <w:r w:rsidRPr="00DA72C6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МОУ</w:t>
            </w:r>
          </w:p>
          <w:p w:rsidR="00DA72C6" w:rsidRPr="00DA72C6" w:rsidRDefault="00DA72C6" w:rsidP="00DA72C6">
            <w:pPr>
              <w:spacing w:before="111" w:after="111" w:line="240" w:lineRule="auto"/>
              <w:ind w:left="111" w:right="111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A72C6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Председатель проф. комитета ____________________</w:t>
            </w:r>
          </w:p>
        </w:tc>
        <w:tc>
          <w:tcPr>
            <w:tcW w:w="2500" w:type="pct"/>
            <w:vAlign w:val="center"/>
            <w:hideMark/>
          </w:tcPr>
          <w:p w:rsidR="00DA72C6" w:rsidRPr="00DA72C6" w:rsidRDefault="00DA72C6" w:rsidP="00DA72C6">
            <w:pPr>
              <w:spacing w:before="111" w:after="111" w:line="240" w:lineRule="auto"/>
              <w:ind w:left="111" w:right="111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A72C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Утверждаю</w:t>
            </w:r>
          </w:p>
          <w:p w:rsidR="00DA72C6" w:rsidRPr="00DA72C6" w:rsidRDefault="00DA72C6" w:rsidP="00DA72C6">
            <w:pPr>
              <w:spacing w:before="111" w:after="111" w:line="240" w:lineRule="auto"/>
              <w:ind w:left="111" w:right="111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A72C6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Руководитель </w:t>
            </w:r>
            <w:proofErr w:type="gramStart"/>
            <w:r w:rsidRPr="00DA72C6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образовательного</w:t>
            </w:r>
            <w:proofErr w:type="gramEnd"/>
          </w:p>
          <w:p w:rsidR="00DA72C6" w:rsidRPr="00DA72C6" w:rsidRDefault="00DA72C6" w:rsidP="00DA72C6">
            <w:pPr>
              <w:spacing w:before="111" w:after="111" w:line="240" w:lineRule="auto"/>
              <w:ind w:left="111" w:right="111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A72C6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учреждения_________________ </w:t>
            </w:r>
          </w:p>
          <w:p w:rsidR="00DA72C6" w:rsidRPr="00DA72C6" w:rsidRDefault="00DA72C6" w:rsidP="00DA72C6">
            <w:pPr>
              <w:spacing w:before="111" w:after="111" w:line="240" w:lineRule="auto"/>
              <w:ind w:left="111" w:right="111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A72C6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_____________________ &lt;___&gt;________________200__г. </w:t>
            </w:r>
          </w:p>
        </w:tc>
      </w:tr>
    </w:tbl>
    <w:p w:rsidR="00DA72C6" w:rsidRPr="00DA72C6" w:rsidRDefault="00DA72C6" w:rsidP="00DA72C6">
      <w:pPr>
        <w:spacing w:before="208" w:after="208" w:line="240" w:lineRule="auto"/>
        <w:jc w:val="center"/>
        <w:outlineLvl w:val="4"/>
        <w:rPr>
          <w:rFonts w:ascii="Arial" w:eastAsia="Times New Roman" w:hAnsi="Arial" w:cs="Arial"/>
          <w:b/>
          <w:bCs/>
          <w:sz w:val="19"/>
          <w:szCs w:val="19"/>
          <w:lang w:eastAsia="ru-RU"/>
        </w:rPr>
      </w:pPr>
      <w:r w:rsidRPr="00DA72C6">
        <w:rPr>
          <w:rFonts w:ascii="Arial" w:eastAsia="Times New Roman" w:hAnsi="Arial" w:cs="Arial"/>
          <w:b/>
          <w:bCs/>
          <w:sz w:val="19"/>
          <w:szCs w:val="19"/>
          <w:lang w:eastAsia="ru-RU"/>
        </w:rPr>
        <w:t xml:space="preserve">ИНСТРУКЦИЯ </w:t>
      </w:r>
    </w:p>
    <w:p w:rsidR="00DA72C6" w:rsidRPr="00DA72C6" w:rsidRDefault="00DA72C6" w:rsidP="00DA72C6">
      <w:pPr>
        <w:spacing w:before="208" w:after="208" w:line="240" w:lineRule="auto"/>
        <w:jc w:val="center"/>
        <w:outlineLvl w:val="4"/>
        <w:rPr>
          <w:rFonts w:ascii="Arial" w:eastAsia="Times New Roman" w:hAnsi="Arial" w:cs="Arial"/>
          <w:b/>
          <w:bCs/>
          <w:sz w:val="19"/>
          <w:szCs w:val="19"/>
          <w:lang w:eastAsia="ru-RU"/>
        </w:rPr>
      </w:pPr>
      <w:r w:rsidRPr="00DA72C6">
        <w:rPr>
          <w:rFonts w:ascii="Arial" w:eastAsia="Times New Roman" w:hAnsi="Arial" w:cs="Arial"/>
          <w:b/>
          <w:bCs/>
          <w:sz w:val="19"/>
          <w:szCs w:val="19"/>
          <w:lang w:eastAsia="ru-RU"/>
        </w:rPr>
        <w:t xml:space="preserve">по охране труда при работе с кухонной электроплитой </w:t>
      </w:r>
    </w:p>
    <w:p w:rsidR="00DA72C6" w:rsidRPr="00DA72C6" w:rsidRDefault="00DA72C6" w:rsidP="00DA72C6">
      <w:pPr>
        <w:spacing w:before="111" w:after="111" w:line="240" w:lineRule="auto"/>
        <w:ind w:left="111" w:right="111" w:firstLine="400"/>
        <w:jc w:val="both"/>
        <w:textAlignment w:val="top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DA72C6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 xml:space="preserve">  </w:t>
      </w:r>
    </w:p>
    <w:p w:rsidR="00DA72C6" w:rsidRPr="00DA72C6" w:rsidRDefault="00DA72C6" w:rsidP="00DA72C6">
      <w:pPr>
        <w:spacing w:before="111" w:after="111" w:line="240" w:lineRule="auto"/>
        <w:ind w:left="111" w:right="111" w:firstLine="400"/>
        <w:jc w:val="both"/>
        <w:textAlignment w:val="top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DA72C6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 xml:space="preserve">1. Общие требования безопасности </w:t>
      </w:r>
    </w:p>
    <w:p w:rsidR="00DA72C6" w:rsidRPr="00DA72C6" w:rsidRDefault="00DA72C6" w:rsidP="00DA72C6">
      <w:pPr>
        <w:spacing w:before="111" w:after="111" w:line="240" w:lineRule="auto"/>
        <w:ind w:left="111" w:right="111" w:firstLine="400"/>
        <w:jc w:val="both"/>
        <w:textAlignment w:val="top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DA72C6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1.1.  К работе с кухонной электроплитой допускаются лица, достигшие 18-летнего возраста, прошедшие медицинский осмотр и инструктаж по охране труда. </w:t>
      </w:r>
    </w:p>
    <w:p w:rsidR="00DA72C6" w:rsidRPr="00DA72C6" w:rsidRDefault="00DA72C6" w:rsidP="00DA72C6">
      <w:pPr>
        <w:spacing w:before="111" w:after="111" w:line="240" w:lineRule="auto"/>
        <w:ind w:left="111" w:right="111" w:firstLine="400"/>
        <w:jc w:val="both"/>
        <w:textAlignment w:val="top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DA72C6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1.2.  Опасные производственные факторы: </w:t>
      </w:r>
    </w:p>
    <w:p w:rsidR="00DA72C6" w:rsidRPr="00DA72C6" w:rsidRDefault="00DA72C6" w:rsidP="00DA72C6">
      <w:pPr>
        <w:spacing w:before="111" w:after="111" w:line="240" w:lineRule="auto"/>
        <w:ind w:left="111" w:right="111" w:firstLine="400"/>
        <w:jc w:val="both"/>
        <w:textAlignment w:val="top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DA72C6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•  термические ожоги при касании руками нагретой электроплиты, а также горячей жидкостью или паром; </w:t>
      </w:r>
    </w:p>
    <w:p w:rsidR="00DA72C6" w:rsidRPr="00DA72C6" w:rsidRDefault="00DA72C6" w:rsidP="00DA72C6">
      <w:pPr>
        <w:spacing w:before="111" w:after="111" w:line="240" w:lineRule="auto"/>
        <w:ind w:left="111" w:right="111" w:firstLine="400"/>
        <w:jc w:val="both"/>
        <w:textAlignment w:val="top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DA72C6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•  поражение электрическим током при неисправном заземлении корпуса электроплиты и отсутствии диэлектрического коврика. </w:t>
      </w:r>
    </w:p>
    <w:p w:rsidR="00DA72C6" w:rsidRPr="00DA72C6" w:rsidRDefault="00DA72C6" w:rsidP="00DA72C6">
      <w:pPr>
        <w:spacing w:before="111" w:after="111" w:line="240" w:lineRule="auto"/>
        <w:ind w:left="111" w:right="111" w:firstLine="400"/>
        <w:jc w:val="both"/>
        <w:textAlignment w:val="top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DA72C6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1.3.  При работе с кухонной электроплитой используется специальная одежда: халат, передник хлопчатобумажный и косынка или колпак, а также средства индивидуальной защиты: диэлектрический коврик. </w:t>
      </w:r>
    </w:p>
    <w:p w:rsidR="00DA72C6" w:rsidRPr="00DA72C6" w:rsidRDefault="00DA72C6" w:rsidP="00DA72C6">
      <w:pPr>
        <w:spacing w:before="111" w:after="111" w:line="240" w:lineRule="auto"/>
        <w:ind w:left="111" w:right="111" w:firstLine="400"/>
        <w:jc w:val="both"/>
        <w:textAlignment w:val="top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DA72C6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1.4.  При работе с кухонной электроплитой пищеблок должен быть обеспечен углекислотным или порошковым огнетушителем, а также аптечкой с необходимым набором медикаментов, перевязочных и </w:t>
      </w:r>
      <w:proofErr w:type="spellStart"/>
      <w:r w:rsidRPr="00DA72C6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противоожоговых</w:t>
      </w:r>
      <w:proofErr w:type="spellEnd"/>
      <w:r w:rsidRPr="00DA72C6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средств. </w:t>
      </w:r>
    </w:p>
    <w:p w:rsidR="00DA72C6" w:rsidRPr="00DA72C6" w:rsidRDefault="00DA72C6" w:rsidP="00DA72C6">
      <w:pPr>
        <w:spacing w:before="111" w:after="111" w:line="240" w:lineRule="auto"/>
        <w:ind w:left="111" w:right="111" w:firstLine="400"/>
        <w:jc w:val="both"/>
        <w:textAlignment w:val="top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DA72C6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  </w:t>
      </w:r>
    </w:p>
    <w:p w:rsidR="00DA72C6" w:rsidRPr="00DA72C6" w:rsidRDefault="00DA72C6" w:rsidP="00DA72C6">
      <w:pPr>
        <w:spacing w:before="111" w:after="111" w:line="240" w:lineRule="auto"/>
        <w:ind w:left="111" w:right="111" w:firstLine="400"/>
        <w:jc w:val="both"/>
        <w:textAlignment w:val="top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DA72C6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 xml:space="preserve">2.Требования безопасности перед началом работы </w:t>
      </w:r>
    </w:p>
    <w:p w:rsidR="00DA72C6" w:rsidRPr="00DA72C6" w:rsidRDefault="00DA72C6" w:rsidP="00DA72C6">
      <w:pPr>
        <w:spacing w:before="111" w:after="111" w:line="240" w:lineRule="auto"/>
        <w:ind w:left="111" w:right="111" w:firstLine="400"/>
        <w:jc w:val="both"/>
        <w:textAlignment w:val="top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DA72C6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2.1. Надеть спецодежду, волосы заправить под колпак, убедиться в наличии на полу около кухонной электроплиты диэлектрических ковриков. </w:t>
      </w:r>
    </w:p>
    <w:p w:rsidR="00DA72C6" w:rsidRPr="00DA72C6" w:rsidRDefault="00DA72C6" w:rsidP="00DA72C6">
      <w:pPr>
        <w:spacing w:before="111" w:after="111" w:line="240" w:lineRule="auto"/>
        <w:ind w:left="111" w:right="111" w:firstLine="400"/>
        <w:jc w:val="both"/>
        <w:textAlignment w:val="top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DA72C6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2.2. Проверить наличие и целостность ручек пакетных переключений, а также надежность подсоединения защитного заземления к корпусу электроплиты. </w:t>
      </w:r>
    </w:p>
    <w:p w:rsidR="00DA72C6" w:rsidRPr="00DA72C6" w:rsidRDefault="00DA72C6" w:rsidP="00DA72C6">
      <w:pPr>
        <w:spacing w:before="111" w:after="111" w:line="240" w:lineRule="auto"/>
        <w:ind w:left="111" w:right="111" w:firstLine="400"/>
        <w:jc w:val="both"/>
        <w:textAlignment w:val="top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DA72C6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2.3. Включить вытяжную вентиляцию и убедиться в ее нормальном функционировании. </w:t>
      </w:r>
    </w:p>
    <w:p w:rsidR="00DA72C6" w:rsidRPr="00DA72C6" w:rsidRDefault="00DA72C6" w:rsidP="00DA72C6">
      <w:pPr>
        <w:spacing w:before="111" w:after="111" w:line="240" w:lineRule="auto"/>
        <w:ind w:left="111" w:right="111" w:firstLine="400"/>
        <w:jc w:val="both"/>
        <w:textAlignment w:val="top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DA72C6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  </w:t>
      </w:r>
    </w:p>
    <w:p w:rsidR="00DA72C6" w:rsidRPr="00DA72C6" w:rsidRDefault="00DA72C6" w:rsidP="00DA72C6">
      <w:pPr>
        <w:spacing w:before="111" w:after="111" w:line="240" w:lineRule="auto"/>
        <w:ind w:left="111" w:right="111" w:firstLine="400"/>
        <w:jc w:val="both"/>
        <w:textAlignment w:val="top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DA72C6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 xml:space="preserve">3. Требования безопасности во время работы </w:t>
      </w:r>
    </w:p>
    <w:p w:rsidR="00DA72C6" w:rsidRPr="00DA72C6" w:rsidRDefault="00DA72C6" w:rsidP="00DA72C6">
      <w:pPr>
        <w:spacing w:before="111" w:after="111" w:line="240" w:lineRule="auto"/>
        <w:ind w:left="111" w:right="111" w:firstLine="400"/>
        <w:jc w:val="both"/>
        <w:textAlignment w:val="top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DA72C6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3.1. Встать на диэлектрический коврик и включить кухонную электроплиту, убедиться в нормальной работе нагревательных элементов. </w:t>
      </w:r>
    </w:p>
    <w:p w:rsidR="00DA72C6" w:rsidRPr="00DA72C6" w:rsidRDefault="00DA72C6" w:rsidP="00DA72C6">
      <w:pPr>
        <w:spacing w:before="111" w:after="111" w:line="240" w:lineRule="auto"/>
        <w:ind w:left="111" w:right="111" w:firstLine="400"/>
        <w:jc w:val="both"/>
        <w:textAlignment w:val="top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DA72C6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3.2. Для приготовления пищи использовать эмалированную посуду или посуду из нержавеющей стали. Не рекомендуется использовать алюминиевую посуду. Не использовать эмалированную посуду со сколами эмали. </w:t>
      </w:r>
    </w:p>
    <w:p w:rsidR="00DA72C6" w:rsidRPr="00DA72C6" w:rsidRDefault="00DA72C6" w:rsidP="00DA72C6">
      <w:pPr>
        <w:spacing w:before="111" w:after="111" w:line="240" w:lineRule="auto"/>
        <w:ind w:left="111" w:right="111" w:firstLine="400"/>
        <w:jc w:val="both"/>
        <w:textAlignment w:val="top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DA72C6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3.3. Кастрюли, баки заполнять жидкостью не более</w:t>
      </w:r>
      <w:proofErr w:type="gramStart"/>
      <w:r w:rsidRPr="00DA72C6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?</w:t>
      </w:r>
      <w:proofErr w:type="gramEnd"/>
      <w:r w:rsidRPr="00DA72C6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% их объема, чтобы при закипании жидкость не выплескивалась и не заливала электроплиту. </w:t>
      </w:r>
    </w:p>
    <w:p w:rsidR="00DA72C6" w:rsidRPr="00DA72C6" w:rsidRDefault="00DA72C6" w:rsidP="00DA72C6">
      <w:pPr>
        <w:spacing w:before="111" w:after="111" w:line="240" w:lineRule="auto"/>
        <w:ind w:left="111" w:right="111" w:firstLine="400"/>
        <w:jc w:val="both"/>
        <w:textAlignment w:val="top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DA72C6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3.4. Крышки горячей посуды брать полотенцем или использовать прихватки и открывать от себя, чтобы не получить ожоги паром. </w:t>
      </w:r>
    </w:p>
    <w:p w:rsidR="00DA72C6" w:rsidRPr="00DA72C6" w:rsidRDefault="00DA72C6" w:rsidP="00DA72C6">
      <w:pPr>
        <w:spacing w:before="111" w:after="111" w:line="240" w:lineRule="auto"/>
        <w:ind w:left="111" w:right="111" w:firstLine="400"/>
        <w:jc w:val="both"/>
        <w:textAlignment w:val="top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DA72C6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3.5.  При снимании посуды с горячей жидкостью соблюдать осторожность, брать ее за ручки, используя полотенце или прихватки. Баки емкостью более 10 литров снимать с электроплиты и ставить на нее вдвоем. </w:t>
      </w:r>
    </w:p>
    <w:p w:rsidR="00DA72C6" w:rsidRPr="00DA72C6" w:rsidRDefault="00DA72C6" w:rsidP="00DA72C6">
      <w:pPr>
        <w:spacing w:before="111" w:after="111" w:line="240" w:lineRule="auto"/>
        <w:ind w:left="111" w:right="111" w:firstLine="400"/>
        <w:jc w:val="both"/>
        <w:textAlignment w:val="top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DA72C6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3.6.  Для предотвращения ожогов рук при перемешивании горячей жидкости в посуде использовать ложки, половники с длинными ручками. </w:t>
      </w:r>
    </w:p>
    <w:p w:rsidR="00DA72C6" w:rsidRPr="00DA72C6" w:rsidRDefault="00DA72C6" w:rsidP="00DA72C6">
      <w:pPr>
        <w:spacing w:before="111" w:after="111" w:line="240" w:lineRule="auto"/>
        <w:ind w:left="111" w:right="111" w:firstLine="400"/>
        <w:jc w:val="both"/>
        <w:textAlignment w:val="top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DA72C6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3.7.  Сковородки ставить и снимать с кухонной электроплиты с помощью сковородников.</w:t>
      </w:r>
    </w:p>
    <w:p w:rsidR="00DA72C6" w:rsidRPr="00DA72C6" w:rsidRDefault="00DA72C6" w:rsidP="00DA72C6">
      <w:pPr>
        <w:spacing w:after="0" w:line="240" w:lineRule="auto"/>
        <w:ind w:left="111" w:right="111" w:firstLine="400"/>
        <w:jc w:val="both"/>
        <w:textAlignment w:val="top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DA72C6">
        <w:rPr>
          <w:rFonts w:ascii="Arial" w:eastAsia="Times New Roman" w:hAnsi="Arial" w:cs="Arial"/>
          <w:color w:val="000000"/>
          <w:sz w:val="17"/>
          <w:szCs w:val="17"/>
          <w:lang w:eastAsia="ru-RU"/>
        </w:rPr>
        <w:pict/>
      </w:r>
      <w:r w:rsidRPr="00DA72C6">
        <w:rPr>
          <w:rFonts w:ascii="Arial" w:eastAsia="Times New Roman" w:hAnsi="Arial" w:cs="Arial"/>
          <w:color w:val="000000"/>
          <w:sz w:val="17"/>
          <w:szCs w:val="17"/>
          <w:lang w:eastAsia="ru-RU"/>
        </w:rPr>
        <w:pict/>
      </w:r>
      <w:r w:rsidRPr="00DA72C6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  </w:t>
      </w:r>
    </w:p>
    <w:p w:rsidR="00DA72C6" w:rsidRPr="00DA72C6" w:rsidRDefault="00DA72C6" w:rsidP="00DA72C6">
      <w:pPr>
        <w:spacing w:before="111" w:after="111" w:line="240" w:lineRule="auto"/>
        <w:ind w:left="111" w:right="111" w:firstLine="400"/>
        <w:jc w:val="both"/>
        <w:textAlignment w:val="top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DA72C6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4.  </w:t>
      </w:r>
      <w:r w:rsidRPr="00DA72C6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 xml:space="preserve">Требования безопасности в аварийных ситуациях </w:t>
      </w:r>
    </w:p>
    <w:p w:rsidR="00DA72C6" w:rsidRPr="00DA72C6" w:rsidRDefault="00DA72C6" w:rsidP="00DA72C6">
      <w:pPr>
        <w:spacing w:before="111" w:after="111" w:line="240" w:lineRule="auto"/>
        <w:ind w:left="111" w:right="111" w:firstLine="400"/>
        <w:jc w:val="both"/>
        <w:textAlignment w:val="top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DA72C6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4.1. При возникновении неисправности в работе с кухонной электроплитой, а также нарушении защитного заземления ее корпуса, работу прекратить и выключить кухонную электроплиту. Работу возобновить после устранения неисправности. </w:t>
      </w:r>
    </w:p>
    <w:p w:rsidR="00DA72C6" w:rsidRPr="00DA72C6" w:rsidRDefault="00DA72C6" w:rsidP="00DA72C6">
      <w:pPr>
        <w:spacing w:before="111" w:after="111" w:line="240" w:lineRule="auto"/>
        <w:ind w:left="111" w:right="111" w:firstLine="400"/>
        <w:jc w:val="both"/>
        <w:textAlignment w:val="top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DA72C6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4.2.  При коротком замыкании и загорании электрооборудования кухонной электроплиты, немедленно выключить ее и приступить к тушению очага возгорания с помощью углекислотного или порошкового огнетушителя. </w:t>
      </w:r>
    </w:p>
    <w:p w:rsidR="00DA72C6" w:rsidRPr="00DA72C6" w:rsidRDefault="00DA72C6" w:rsidP="00DA72C6">
      <w:pPr>
        <w:spacing w:before="111" w:after="111" w:line="240" w:lineRule="auto"/>
        <w:ind w:left="111" w:right="111" w:firstLine="400"/>
        <w:jc w:val="both"/>
        <w:textAlignment w:val="top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DA72C6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4.3.  При получении травмы оказать первую помощь пострадавшему, сообщить об этом администрации учреждения, при необходимости отправить пострадавшего в ближайшее лечебное учреждение. </w:t>
      </w:r>
    </w:p>
    <w:p w:rsidR="00DA72C6" w:rsidRPr="00DA72C6" w:rsidRDefault="00DA72C6" w:rsidP="00DA72C6">
      <w:pPr>
        <w:spacing w:before="111" w:after="111" w:line="240" w:lineRule="auto"/>
        <w:ind w:left="111" w:right="111" w:firstLine="400"/>
        <w:jc w:val="both"/>
        <w:textAlignment w:val="top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DA72C6">
        <w:rPr>
          <w:rFonts w:ascii="Arial" w:eastAsia="Times New Roman" w:hAnsi="Arial" w:cs="Arial"/>
          <w:color w:val="000000"/>
          <w:sz w:val="17"/>
          <w:szCs w:val="17"/>
          <w:lang w:eastAsia="ru-RU"/>
        </w:rPr>
        <w:lastRenderedPageBreak/>
        <w:t xml:space="preserve">  </w:t>
      </w:r>
    </w:p>
    <w:p w:rsidR="00DA72C6" w:rsidRPr="00DA72C6" w:rsidRDefault="00DA72C6" w:rsidP="00DA72C6">
      <w:pPr>
        <w:spacing w:before="111" w:after="111" w:line="240" w:lineRule="auto"/>
        <w:ind w:left="111" w:right="111" w:firstLine="400"/>
        <w:jc w:val="both"/>
        <w:textAlignment w:val="top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DA72C6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5. </w:t>
      </w:r>
      <w:r w:rsidRPr="00DA72C6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 xml:space="preserve">Требования безопасности по окончании работы </w:t>
      </w:r>
    </w:p>
    <w:p w:rsidR="00DA72C6" w:rsidRPr="00DA72C6" w:rsidRDefault="00DA72C6" w:rsidP="00DA72C6">
      <w:pPr>
        <w:spacing w:before="111" w:after="111" w:line="240" w:lineRule="auto"/>
        <w:ind w:left="111" w:right="111" w:firstLine="400"/>
        <w:jc w:val="both"/>
        <w:textAlignment w:val="top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DA72C6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5.1.  Выключить кухонную электроплиту, и после ее остывания вымыть ее горячей водой. </w:t>
      </w:r>
    </w:p>
    <w:p w:rsidR="00DA72C6" w:rsidRPr="00DA72C6" w:rsidRDefault="00DA72C6" w:rsidP="00DA72C6">
      <w:pPr>
        <w:spacing w:before="111" w:after="111" w:line="240" w:lineRule="auto"/>
        <w:ind w:left="111" w:right="111" w:firstLine="400"/>
        <w:jc w:val="both"/>
        <w:textAlignment w:val="top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DA72C6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5.2.  Выключить вытяжную вентиляцию. </w:t>
      </w:r>
    </w:p>
    <w:p w:rsidR="00DA72C6" w:rsidRPr="00DA72C6" w:rsidRDefault="00DA72C6" w:rsidP="00DA72C6">
      <w:pPr>
        <w:spacing w:before="111" w:after="111" w:line="240" w:lineRule="auto"/>
        <w:ind w:left="111" w:right="111" w:firstLine="400"/>
        <w:jc w:val="both"/>
        <w:textAlignment w:val="top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DA72C6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5.3. Снять спецодежду и принять душ или тщательно вымыть лицо и руки с мылом. </w:t>
      </w:r>
    </w:p>
    <w:p w:rsidR="00DA72C6" w:rsidRPr="00DA72C6" w:rsidRDefault="00DA72C6" w:rsidP="00DA72C6">
      <w:pPr>
        <w:spacing w:before="111" w:after="111" w:line="240" w:lineRule="auto"/>
        <w:ind w:left="111" w:right="111" w:firstLine="400"/>
        <w:jc w:val="both"/>
        <w:textAlignment w:val="top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DA72C6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</w:t>
      </w:r>
    </w:p>
    <w:p w:rsidR="00DA72C6" w:rsidRPr="00DA72C6" w:rsidRDefault="00DA72C6" w:rsidP="00DA72C6">
      <w:pPr>
        <w:spacing w:before="111" w:after="111" w:line="240" w:lineRule="auto"/>
        <w:ind w:left="111" w:right="111" w:firstLine="400"/>
        <w:jc w:val="both"/>
        <w:textAlignment w:val="top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DA72C6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Инструкция составлена _______________________________________________ </w:t>
      </w:r>
    </w:p>
    <w:p w:rsidR="00DA72C6" w:rsidRPr="00DA72C6" w:rsidRDefault="00DA72C6" w:rsidP="00DA72C6">
      <w:pPr>
        <w:spacing w:before="111" w:after="111" w:line="240" w:lineRule="auto"/>
        <w:ind w:left="111" w:right="111" w:firstLine="400"/>
        <w:jc w:val="both"/>
        <w:textAlignment w:val="top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DA72C6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(должность, подпись, Ф.И. О.) </w:t>
      </w:r>
    </w:p>
    <w:p w:rsidR="00C451DF" w:rsidRDefault="00C451DF"/>
    <w:sectPr w:rsidR="00C451DF" w:rsidSect="00C451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DA72C6"/>
    <w:rsid w:val="00C451DF"/>
    <w:rsid w:val="00DA7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1DF"/>
  </w:style>
  <w:style w:type="paragraph" w:styleId="5">
    <w:name w:val="heading 5"/>
    <w:basedOn w:val="a"/>
    <w:link w:val="50"/>
    <w:uiPriority w:val="9"/>
    <w:qFormat/>
    <w:rsid w:val="00DA72C6"/>
    <w:pPr>
      <w:spacing w:before="208" w:after="208" w:line="240" w:lineRule="auto"/>
      <w:jc w:val="center"/>
      <w:outlineLvl w:val="4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DA72C6"/>
    <w:rPr>
      <w:rFonts w:ascii="Arial" w:eastAsia="Times New Roman" w:hAnsi="Arial" w:cs="Arial"/>
      <w:b/>
      <w:bCs/>
      <w:sz w:val="19"/>
      <w:szCs w:val="19"/>
      <w:lang w:eastAsia="ru-RU"/>
    </w:rPr>
  </w:style>
  <w:style w:type="paragraph" w:styleId="a3">
    <w:name w:val="Normal (Web)"/>
    <w:basedOn w:val="a"/>
    <w:uiPriority w:val="99"/>
    <w:unhideWhenUsed/>
    <w:rsid w:val="00DA72C6"/>
    <w:pPr>
      <w:spacing w:before="111" w:after="111" w:line="240" w:lineRule="auto"/>
      <w:ind w:left="111" w:right="111" w:firstLine="400"/>
      <w:jc w:val="both"/>
      <w:textAlignment w:val="top"/>
    </w:pPr>
    <w:rPr>
      <w:rFonts w:ascii="Arial" w:eastAsia="Times New Roman" w:hAnsi="Arial" w:cs="Arial"/>
      <w:color w:val="000000"/>
      <w:sz w:val="17"/>
      <w:szCs w:val="17"/>
      <w:lang w:eastAsia="ru-RU"/>
    </w:rPr>
  </w:style>
  <w:style w:type="character" w:styleId="a4">
    <w:name w:val="Strong"/>
    <w:basedOn w:val="a0"/>
    <w:uiPriority w:val="22"/>
    <w:qFormat/>
    <w:rsid w:val="00DA72C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544</Words>
  <Characters>3103</Characters>
  <Application>Microsoft Office Word</Application>
  <DocSecurity>0</DocSecurity>
  <Lines>25</Lines>
  <Paragraphs>7</Paragraphs>
  <ScaleCrop>false</ScaleCrop>
  <Company/>
  <LinksUpToDate>false</LinksUpToDate>
  <CharactersWithSpaces>3640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detsad1</dc:creator>
  <cp:keywords/>
  <dc:description/>
  <cp:lastModifiedBy>detsad1</cp:lastModifiedBy>
  <cp:revision>2</cp:revision>
  <dcterms:created xsi:type="dcterms:W3CDTF">2014-09-23T06:33:00Z</dcterms:created>
  <dcterms:modified xsi:type="dcterms:W3CDTF">2014-09-23T06:33:00Z</dcterms:modified>
</cp:coreProperties>
</file>